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230F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CDDDCA7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666C336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F5BF8EF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E6E14DB" w14:textId="77777777" w:rsidR="00E624B5" w:rsidRDefault="00E624B5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1570E01" w14:textId="77777777" w:rsidR="006D6572" w:rsidRDefault="006D6572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022F95C" w14:textId="77777777" w:rsidR="00E624B5" w:rsidRDefault="006D6572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August 12, 2024  </w:t>
      </w:r>
    </w:p>
    <w:p w14:paraId="08C53C88" w14:textId="77777777" w:rsidR="00E624B5" w:rsidRDefault="006D6572">
      <w:pPr>
        <w:rPr>
          <w:rFonts w:ascii="Times New Roman" w:hAnsi="Times New Roman"/>
          <w:color w:val="000000" w:themeColor="text1"/>
          <w:sz w:val="1"/>
          <w:szCs w:val="1"/>
          <w:lang w:val="en-GB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AFD57F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225F51F" w14:textId="49CC7BE4" w:rsidR="00E624B5" w:rsidRDefault="006D6572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(LETTERHEAD of ARCHITECT)</w:t>
      </w:r>
    </w:p>
    <w:p w14:paraId="25396474" w14:textId="77777777" w:rsidR="00E624B5" w:rsidRDefault="00E624B5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5CF86D7" w14:textId="77777777" w:rsidR="00E624B5" w:rsidRDefault="006D6572">
      <w:pPr>
        <w:spacing w:line="265" w:lineRule="exact"/>
        <w:rPr>
          <w:rFonts w:ascii="Times New Roman" w:hAnsi="Times New Roman" w:cs="Times New Roman"/>
          <w:color w:val="010302"/>
        </w:rPr>
        <w:sectPr w:rsidR="00E624B5"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3035" w:space="867"/>
            <w:col w:w="353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ARCH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TECT’S CERTIF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CATION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574B1A3" w14:textId="77777777" w:rsidR="00E624B5" w:rsidRDefault="00E624B5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A41C5A8" w14:textId="491B25D9" w:rsidR="006D6572" w:rsidRDefault="006D6572">
      <w:pPr>
        <w:spacing w:line="265" w:lineRule="exact"/>
        <w:ind w:left="1280"/>
        <w:rPr>
          <w:rFonts w:ascii="Times New Roman" w:hAnsi="Times New Roman" w:cs="Times New Roman"/>
          <w:color w:val="000000"/>
          <w:sz w:val="24"/>
          <w:szCs w:val="24"/>
        </w:rPr>
      </w:pPr>
      <w:r w:rsidRPr="006D657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Address to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CHFA – Housing Tax Credit</w:t>
      </w:r>
    </w:p>
    <w:p w14:paraId="730A28BB" w14:textId="77777777" w:rsidR="006D6572" w:rsidRDefault="006D6572">
      <w:pPr>
        <w:spacing w:line="265" w:lineRule="exact"/>
        <w:ind w:left="1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1981 Blake Street</w:t>
      </w:r>
    </w:p>
    <w:p w14:paraId="5DF03499" w14:textId="67F653DC" w:rsidR="00E624B5" w:rsidRDefault="006D6572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Denver, CO 80202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31EB1CA" w14:textId="77777777" w:rsidR="00E624B5" w:rsidRDefault="00E624B5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B9774EA" w14:textId="17317391" w:rsidR="00E624B5" w:rsidRDefault="006D6572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Re: </w:t>
      </w:r>
      <w:r w:rsidRPr="006D657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Project 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C6D0960" w14:textId="77777777" w:rsidR="00E624B5" w:rsidRDefault="00E624B5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E0D95F2" w14:textId="651B80FD" w:rsidR="00E624B5" w:rsidRDefault="006D6572">
      <w:pPr>
        <w:spacing w:line="275" w:lineRule="exact"/>
        <w:ind w:left="1280" w:right="12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to certify that (</w:t>
      </w:r>
      <w:r w:rsidRPr="006D657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Architect name/Firm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the Architect of Record for the design of  (</w:t>
      </w:r>
      <w:r w:rsidRPr="006D657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Project name and address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We hereby certify that the design  of the above-named building and site complies with all relevant building codes as  described below:  </w:t>
      </w:r>
    </w:p>
    <w:p w14:paraId="5A3E384F" w14:textId="77777777" w:rsidR="00E624B5" w:rsidRDefault="00E624B5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0030EE9" w14:textId="77777777" w:rsidR="00E624B5" w:rsidRDefault="006D6572">
      <w:pPr>
        <w:spacing w:line="269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the Architect of Record, who has designed the project, that the project has  </w:t>
      </w:r>
    </w:p>
    <w:p w14:paraId="305FBCD0" w14:textId="77777777" w:rsidR="00E624B5" w:rsidRDefault="006D6572">
      <w:pPr>
        <w:spacing w:line="294" w:lineRule="exact"/>
        <w:ind w:left="2000" w:right="14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been designed to comply with the requirements of applicable local, state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of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federal fair housing and disability-related laws. The certification includes the  compliance with local building codes, Colorado Fair Housing Act, as amended,  Colorado Standards for Accessible Housing (C.R.S. Section 9-5),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ederal Fair  Housing Act, as amended, the Americans with Disability Act (ADA  Rehabilitation Act of 1973), currently governed by Accessibility Standards by  ANS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CC A1117.1-2009, and the City of Aurora Planning &amp; Zoning  requirements dealing with disability issues via the permitt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 process.  </w:t>
      </w:r>
    </w:p>
    <w:p w14:paraId="63DB4BEE" w14:textId="77777777" w:rsidR="00E624B5" w:rsidRDefault="006D6572">
      <w:pPr>
        <w:spacing w:before="20" w:line="269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addition, as the project’s Architect, we certify that the design will meet or  </w:t>
      </w:r>
    </w:p>
    <w:p w14:paraId="6EFCD787" w14:textId="77777777" w:rsidR="00E624B5" w:rsidRDefault="006D6572">
      <w:pPr>
        <w:spacing w:before="20" w:line="265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exceed the energy efficiency requirements in Section 8 of the CHFA QAP.  </w:t>
      </w:r>
    </w:p>
    <w:p w14:paraId="74E54FB9" w14:textId="77777777" w:rsidR="00E624B5" w:rsidRDefault="00E624B5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C306BD0" w14:textId="1D5607A0" w:rsidR="00E624B5" w:rsidRDefault="006D6572">
      <w:pPr>
        <w:spacing w:line="275" w:lineRule="exact"/>
        <w:ind w:left="1280" w:right="15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Pr="006D657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name of Architect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AIA, Principal, certify the above information to be correct to the  best of my knowledge.  </w:t>
      </w:r>
    </w:p>
    <w:p w14:paraId="08A4CAEE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509C110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24049EB" w14:textId="2F5775AC" w:rsidR="00E624B5" w:rsidRDefault="006D6572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noProof/>
        </w:rPr>
        <w:tab/>
      </w:r>
      <w:r>
        <w:rPr>
          <w:noProof/>
        </w:rPr>
        <w:tab/>
      </w:r>
      <w:r w:rsidRPr="006D6572">
        <w:rPr>
          <w:noProof/>
          <w:highlight w:val="yellow"/>
        </w:rPr>
        <w:t>SIGNATURE of Architect</w:t>
      </w:r>
    </w:p>
    <w:p w14:paraId="0760A4AD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19A2E55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2F0302C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374D1CA" w14:textId="77777777" w:rsidR="00E624B5" w:rsidRDefault="00E624B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03E31DF2" w14:textId="676FAFBB" w:rsidR="00E624B5" w:rsidRDefault="006D6572">
      <w:pPr>
        <w:spacing w:line="273" w:lineRule="exact"/>
        <w:ind w:left="1280"/>
        <w:rPr>
          <w:rFonts w:ascii="Times New Roman" w:hAnsi="Times New Roman" w:cs="Times New Roman"/>
          <w:color w:val="010302"/>
        </w:rPr>
      </w:pPr>
      <w:r w:rsidRPr="006D6572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Architect name, title and firm</w:t>
      </w:r>
    </w:p>
    <w:p w14:paraId="3B007168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B0B67DE" w14:textId="77777777" w:rsidR="00E624B5" w:rsidRDefault="00E624B5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sectPr w:rsidR="00E624B5" w:rsidSect="006D6572">
      <w:type w:val="continuous"/>
      <w:pgSz w:w="12250" w:h="15850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4B5"/>
    <w:rsid w:val="006D6572"/>
    <w:rsid w:val="00E624B5"/>
    <w:rsid w:val="00E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72E8"/>
  <w15:docId w15:val="{18D4783B-B92A-4481-81FD-CD70C274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Company>Colorado Housing and Finance Authority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Rhonda Housden</cp:lastModifiedBy>
  <cp:revision>2</cp:revision>
  <dcterms:created xsi:type="dcterms:W3CDTF">2024-12-11T13:28:00Z</dcterms:created>
  <dcterms:modified xsi:type="dcterms:W3CDTF">2024-12-11T13:34:00Z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5b43c9c7-4d8e-4845-acd1-3c4037ca142e</vt:lpwstr>
  </property>
</Properties>
</file>